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F88013" w14:textId="49A7B6E2" w:rsidR="00923F4E" w:rsidRPr="004D5877" w:rsidRDefault="00AF4321" w:rsidP="00AF432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8461E">
        <w:rPr>
          <w:sz w:val="22"/>
          <w:szCs w:val="22"/>
        </w:rPr>
        <w:tab/>
      </w:r>
      <w:r w:rsidR="00E8461E">
        <w:rPr>
          <w:sz w:val="22"/>
          <w:szCs w:val="22"/>
        </w:rPr>
        <w:tab/>
      </w:r>
      <w:r w:rsidR="004D5877">
        <w:rPr>
          <w:sz w:val="22"/>
          <w:szCs w:val="22"/>
        </w:rPr>
        <w:t>Καλαμάτα</w:t>
      </w:r>
      <w:r w:rsidR="00923F4E" w:rsidRPr="00A72CC7">
        <w:rPr>
          <w:sz w:val="22"/>
          <w:szCs w:val="22"/>
        </w:rPr>
        <w:t>,</w:t>
      </w:r>
      <w:r w:rsidR="002D5DAF">
        <w:rPr>
          <w:sz w:val="22"/>
          <w:szCs w:val="22"/>
        </w:rPr>
        <w:t xml:space="preserve"> </w:t>
      </w:r>
      <w:r w:rsidR="004D5877">
        <w:rPr>
          <w:sz w:val="22"/>
          <w:szCs w:val="22"/>
        </w:rPr>
        <w:t>1</w:t>
      </w:r>
      <w:r w:rsidR="00472FCA">
        <w:rPr>
          <w:sz w:val="22"/>
          <w:szCs w:val="22"/>
        </w:rPr>
        <w:t>1</w:t>
      </w:r>
      <w:r w:rsidR="004D5877">
        <w:rPr>
          <w:sz w:val="22"/>
          <w:szCs w:val="22"/>
        </w:rPr>
        <w:t xml:space="preserve"> Νοεμβρίου 2020</w:t>
      </w:r>
    </w:p>
    <w:p w14:paraId="65563B22" w14:textId="77777777" w:rsidR="00923F4E" w:rsidRPr="00A72CC7" w:rsidRDefault="00923F4E">
      <w:pPr>
        <w:jc w:val="both"/>
        <w:rPr>
          <w:sz w:val="22"/>
          <w:szCs w:val="22"/>
        </w:rPr>
      </w:pPr>
    </w:p>
    <w:p w14:paraId="1BEEEB63" w14:textId="77777777" w:rsidR="001933AC" w:rsidRDefault="001933AC">
      <w:pPr>
        <w:jc w:val="both"/>
        <w:rPr>
          <w:b/>
          <w:bCs/>
          <w:sz w:val="24"/>
          <w:szCs w:val="24"/>
        </w:rPr>
      </w:pPr>
    </w:p>
    <w:p w14:paraId="38276649" w14:textId="13E6E514" w:rsidR="00923F4E" w:rsidRPr="00B60E3E" w:rsidRDefault="00923F4E">
      <w:pPr>
        <w:jc w:val="both"/>
        <w:rPr>
          <w:b/>
          <w:bCs/>
          <w:sz w:val="24"/>
          <w:szCs w:val="24"/>
        </w:rPr>
      </w:pPr>
      <w:r w:rsidRPr="00A72CC7">
        <w:rPr>
          <w:b/>
          <w:bCs/>
          <w:sz w:val="24"/>
          <w:szCs w:val="24"/>
        </w:rPr>
        <w:t>Προς</w:t>
      </w:r>
      <w:r w:rsidR="00A72CC7">
        <w:rPr>
          <w:b/>
          <w:bCs/>
          <w:sz w:val="24"/>
          <w:szCs w:val="24"/>
        </w:rPr>
        <w:t xml:space="preserve"> </w:t>
      </w:r>
      <w:r w:rsidR="00A72CC7" w:rsidRPr="00A72CC7">
        <w:rPr>
          <w:b/>
          <w:bCs/>
          <w:sz w:val="24"/>
          <w:szCs w:val="24"/>
        </w:rPr>
        <w:t>:</w:t>
      </w:r>
      <w:r w:rsidR="00A72CC7">
        <w:rPr>
          <w:b/>
          <w:bCs/>
          <w:sz w:val="24"/>
          <w:szCs w:val="24"/>
        </w:rPr>
        <w:tab/>
      </w:r>
      <w:r w:rsidR="00B65246" w:rsidRPr="00A72CC7">
        <w:rPr>
          <w:b/>
          <w:bCs/>
          <w:sz w:val="24"/>
          <w:szCs w:val="24"/>
        </w:rPr>
        <w:t>Όλα</w:t>
      </w:r>
      <w:r w:rsidRPr="00A72CC7">
        <w:rPr>
          <w:b/>
          <w:bCs/>
          <w:sz w:val="24"/>
          <w:szCs w:val="24"/>
        </w:rPr>
        <w:t xml:space="preserve"> τα </w:t>
      </w:r>
      <w:r w:rsidR="00181961" w:rsidRPr="00A72CC7">
        <w:rPr>
          <w:b/>
          <w:bCs/>
          <w:sz w:val="24"/>
          <w:szCs w:val="24"/>
        </w:rPr>
        <w:t xml:space="preserve">μέλη </w:t>
      </w:r>
      <w:r w:rsidR="00B60E3E">
        <w:rPr>
          <w:b/>
          <w:bCs/>
          <w:sz w:val="24"/>
          <w:szCs w:val="24"/>
        </w:rPr>
        <w:t>του</w:t>
      </w:r>
      <w:r w:rsidR="004D5877">
        <w:rPr>
          <w:b/>
          <w:bCs/>
          <w:sz w:val="24"/>
          <w:szCs w:val="24"/>
        </w:rPr>
        <w:t xml:space="preserve"> Συλλόγου Νεφροπαθών Μεσσηνίας</w:t>
      </w:r>
    </w:p>
    <w:p w14:paraId="5A8BDDAD" w14:textId="77777777" w:rsidR="00AC6775" w:rsidRPr="00AC6775" w:rsidRDefault="00AC6775">
      <w:pPr>
        <w:jc w:val="both"/>
        <w:rPr>
          <w:b/>
          <w:bCs/>
          <w:sz w:val="24"/>
          <w:szCs w:val="24"/>
        </w:rPr>
      </w:pPr>
      <w:r w:rsidRPr="00B60E3E">
        <w:rPr>
          <w:b/>
          <w:bCs/>
          <w:sz w:val="24"/>
          <w:szCs w:val="24"/>
        </w:rPr>
        <w:tab/>
      </w:r>
      <w:r w:rsidRPr="00B60E3E">
        <w:rPr>
          <w:b/>
          <w:bCs/>
          <w:sz w:val="24"/>
          <w:szCs w:val="24"/>
        </w:rPr>
        <w:tab/>
      </w:r>
    </w:p>
    <w:p w14:paraId="7A88B758" w14:textId="4F4D2C6E" w:rsidR="00923F4E" w:rsidRPr="00A72CC7" w:rsidRDefault="00923F4E">
      <w:pPr>
        <w:jc w:val="both"/>
        <w:rPr>
          <w:sz w:val="24"/>
          <w:szCs w:val="24"/>
        </w:rPr>
      </w:pPr>
      <w:r w:rsidRPr="00A72CC7">
        <w:rPr>
          <w:b/>
          <w:bCs/>
          <w:sz w:val="24"/>
          <w:szCs w:val="24"/>
        </w:rPr>
        <w:t>ΘΕΜΑ</w:t>
      </w:r>
      <w:r w:rsidR="00A72CC7" w:rsidRPr="00A72CC7">
        <w:rPr>
          <w:b/>
          <w:bCs/>
          <w:sz w:val="24"/>
          <w:szCs w:val="24"/>
        </w:rPr>
        <w:t xml:space="preserve"> :</w:t>
      </w:r>
      <w:r w:rsidRPr="00A72CC7">
        <w:rPr>
          <w:b/>
          <w:bCs/>
          <w:sz w:val="24"/>
          <w:szCs w:val="24"/>
        </w:rPr>
        <w:tab/>
      </w:r>
      <w:r w:rsidRPr="00A72CC7">
        <w:rPr>
          <w:b/>
          <w:bCs/>
          <w:sz w:val="24"/>
          <w:szCs w:val="24"/>
          <w:u w:val="single"/>
        </w:rPr>
        <w:t xml:space="preserve">Πρόσκληση </w:t>
      </w:r>
      <w:r w:rsidR="004D5877">
        <w:rPr>
          <w:b/>
          <w:bCs/>
          <w:sz w:val="24"/>
          <w:szCs w:val="24"/>
          <w:u w:val="single"/>
        </w:rPr>
        <w:t xml:space="preserve">σε </w:t>
      </w:r>
      <w:r w:rsidRPr="00A72CC7">
        <w:rPr>
          <w:b/>
          <w:bCs/>
          <w:sz w:val="24"/>
          <w:szCs w:val="24"/>
          <w:u w:val="single"/>
        </w:rPr>
        <w:t>Τακτική Γενική Συνέλευση</w:t>
      </w:r>
    </w:p>
    <w:p w14:paraId="69EE93CB" w14:textId="77777777" w:rsidR="00923F4E" w:rsidRPr="00A72CC7" w:rsidRDefault="00923F4E">
      <w:pPr>
        <w:jc w:val="both"/>
        <w:rPr>
          <w:sz w:val="22"/>
          <w:szCs w:val="22"/>
        </w:rPr>
      </w:pPr>
    </w:p>
    <w:p w14:paraId="629E4067" w14:textId="036E928B" w:rsidR="00923F4E" w:rsidRPr="00B60E3E" w:rsidRDefault="001933AC">
      <w:pPr>
        <w:jc w:val="both"/>
      </w:pPr>
      <w:r>
        <w:t xml:space="preserve">Αξιότιμοι Κυρίες και </w:t>
      </w:r>
      <w:r w:rsidR="00923F4E" w:rsidRPr="00B60E3E">
        <w:t>Κύριοι,</w:t>
      </w:r>
    </w:p>
    <w:p w14:paraId="6C199E16" w14:textId="77777777" w:rsidR="00923F4E" w:rsidRPr="00B60E3E" w:rsidRDefault="00923F4E">
      <w:pPr>
        <w:jc w:val="both"/>
      </w:pPr>
    </w:p>
    <w:p w14:paraId="2DD2A229" w14:textId="7E41F7F9" w:rsidR="00923F4E" w:rsidRPr="00B60E3E" w:rsidRDefault="00923F4E">
      <w:pPr>
        <w:jc w:val="both"/>
      </w:pPr>
      <w:r w:rsidRPr="00B60E3E">
        <w:t>Το Διοικητικό Συμβούλιο τ</w:t>
      </w:r>
      <w:r w:rsidR="00B60E3E" w:rsidRPr="00B60E3E">
        <w:t xml:space="preserve">ου σωματείου </w:t>
      </w:r>
      <w:r w:rsidR="004D5877">
        <w:t>Συλλόγου Νεφροπαθών Μεσσηνίας</w:t>
      </w:r>
      <w:r w:rsidRPr="00B60E3E">
        <w:t xml:space="preserve"> σε εφαρμογή του άρθρου </w:t>
      </w:r>
      <w:r w:rsidR="001933AC">
        <w:t>24</w:t>
      </w:r>
      <w:r w:rsidRPr="00B60E3E">
        <w:t xml:space="preserve"> του ισχύοντος καταστατικού, και με απόφαση που έλαβε στην συνεδρίαση της </w:t>
      </w:r>
      <w:r w:rsidR="00E8461E" w:rsidRPr="00E8461E">
        <w:t>21</w:t>
      </w:r>
      <w:r w:rsidR="00B60E3E" w:rsidRPr="00B60E3E">
        <w:t xml:space="preserve"> / </w:t>
      </w:r>
      <w:r w:rsidR="00E8461E" w:rsidRPr="00E8461E">
        <w:t>9</w:t>
      </w:r>
      <w:r w:rsidR="00B60E3E" w:rsidRPr="00B60E3E">
        <w:t xml:space="preserve"> / </w:t>
      </w:r>
      <w:r w:rsidR="00D73227">
        <w:t>2020</w:t>
      </w:r>
      <w:r w:rsidRPr="00B60E3E">
        <w:t>,</w:t>
      </w:r>
    </w:p>
    <w:p w14:paraId="04A3D597" w14:textId="77777777" w:rsidR="00923F4E" w:rsidRPr="00B60E3E" w:rsidRDefault="00923F4E">
      <w:pPr>
        <w:jc w:val="both"/>
      </w:pPr>
    </w:p>
    <w:p w14:paraId="1C45BB67" w14:textId="77777777" w:rsidR="00923F4E" w:rsidRPr="00B60E3E" w:rsidRDefault="00A72CC7">
      <w:pPr>
        <w:pStyle w:val="Heading1"/>
        <w:rPr>
          <w:u w:val="single"/>
        </w:rPr>
      </w:pPr>
      <w:r w:rsidRPr="00B60E3E">
        <w:rPr>
          <w:u w:val="single"/>
        </w:rPr>
        <w:t>Σ υ γ κ α λ ε ί</w:t>
      </w:r>
    </w:p>
    <w:p w14:paraId="3A332513" w14:textId="77777777" w:rsidR="00923F4E" w:rsidRPr="00B60E3E" w:rsidRDefault="00923F4E">
      <w:pPr>
        <w:jc w:val="both"/>
      </w:pPr>
    </w:p>
    <w:p w14:paraId="57222EC1" w14:textId="04226533" w:rsidR="00FF67B0" w:rsidRPr="00B60E3E" w:rsidRDefault="00236F32" w:rsidP="00FF67B0">
      <w:pPr>
        <w:jc w:val="both"/>
      </w:pPr>
      <w:r w:rsidRPr="00B60E3E">
        <w:t xml:space="preserve">τα  μέλη </w:t>
      </w:r>
      <w:r w:rsidR="00923F4E" w:rsidRPr="00B60E3E">
        <w:t>σε ετήσια Τακτική Γενική Συνέλευση που θα γίνει</w:t>
      </w:r>
      <w:r w:rsidR="00B00AC5" w:rsidRPr="00B60E3E">
        <w:t>,</w:t>
      </w:r>
      <w:r w:rsidR="00923F4E" w:rsidRPr="00B60E3E">
        <w:t xml:space="preserve"> </w:t>
      </w:r>
      <w:r w:rsidR="00923F4E" w:rsidRPr="00B60E3E">
        <w:rPr>
          <w:b/>
          <w:bCs/>
        </w:rPr>
        <w:t xml:space="preserve"> τ</w:t>
      </w:r>
      <w:r w:rsidR="003559DD" w:rsidRPr="00B60E3E">
        <w:rPr>
          <w:b/>
          <w:bCs/>
        </w:rPr>
        <w:t xml:space="preserve">ην </w:t>
      </w:r>
      <w:r w:rsidR="00D73227">
        <w:rPr>
          <w:b/>
          <w:bCs/>
        </w:rPr>
        <w:t>Κυριακή 22/11/2020</w:t>
      </w:r>
      <w:r w:rsidR="00923F4E" w:rsidRPr="00B60E3E">
        <w:rPr>
          <w:b/>
          <w:bCs/>
        </w:rPr>
        <w:t xml:space="preserve">, </w:t>
      </w:r>
      <w:r w:rsidR="00D73227">
        <w:rPr>
          <w:b/>
          <w:bCs/>
        </w:rPr>
        <w:t>στο παράρτημα του Συλλόγου (</w:t>
      </w:r>
      <w:r w:rsidR="00026811">
        <w:rPr>
          <w:b/>
          <w:bCs/>
        </w:rPr>
        <w:t xml:space="preserve">Αγ. Γεωργίου </w:t>
      </w:r>
      <w:r w:rsidR="00A176E3">
        <w:rPr>
          <w:b/>
          <w:bCs/>
        </w:rPr>
        <w:t xml:space="preserve">11 </w:t>
      </w:r>
      <w:r w:rsidR="00026811">
        <w:rPr>
          <w:b/>
          <w:bCs/>
        </w:rPr>
        <w:t>&amp; Κωνσταντινουπόλεως</w:t>
      </w:r>
      <w:r w:rsidR="00D73227">
        <w:rPr>
          <w:b/>
          <w:bCs/>
        </w:rPr>
        <w:t>)</w:t>
      </w:r>
      <w:r w:rsidR="00FF67B0" w:rsidRPr="00B60E3E">
        <w:rPr>
          <w:b/>
          <w:bCs/>
        </w:rPr>
        <w:t xml:space="preserve"> και ώρα ενάρξεως την 1</w:t>
      </w:r>
      <w:r w:rsidR="00A176E3">
        <w:rPr>
          <w:b/>
          <w:bCs/>
        </w:rPr>
        <w:t>0</w:t>
      </w:r>
      <w:r w:rsidR="00FF67B0" w:rsidRPr="00B60E3E">
        <w:rPr>
          <w:b/>
          <w:bCs/>
        </w:rPr>
        <w:t>:</w:t>
      </w:r>
      <w:r w:rsidR="003559DD" w:rsidRPr="00B60E3E">
        <w:rPr>
          <w:b/>
          <w:bCs/>
        </w:rPr>
        <w:t>0</w:t>
      </w:r>
      <w:r w:rsidR="00FF67B0" w:rsidRPr="00B60E3E">
        <w:rPr>
          <w:b/>
          <w:bCs/>
        </w:rPr>
        <w:t>0 π.μ.</w:t>
      </w:r>
      <w:r w:rsidR="00FF67B0" w:rsidRPr="00B60E3E">
        <w:t xml:space="preserve">  </w:t>
      </w:r>
    </w:p>
    <w:p w14:paraId="55688EAF" w14:textId="77777777" w:rsidR="00181961" w:rsidRPr="00B60E3E" w:rsidRDefault="00181961">
      <w:pPr>
        <w:jc w:val="both"/>
      </w:pPr>
    </w:p>
    <w:p w14:paraId="2736B0FC" w14:textId="77777777" w:rsidR="00923F4E" w:rsidRPr="00B60E3E" w:rsidRDefault="00923F4E">
      <w:pPr>
        <w:jc w:val="both"/>
      </w:pPr>
      <w:r w:rsidRPr="00B60E3E">
        <w:t>Τα θέματα της Ημερησίας Διάταξης είναι τα παρακάτω.</w:t>
      </w:r>
    </w:p>
    <w:p w14:paraId="78306C1D" w14:textId="77777777" w:rsidR="00923F4E" w:rsidRPr="00B60E3E" w:rsidRDefault="00923F4E">
      <w:pPr>
        <w:jc w:val="both"/>
      </w:pPr>
    </w:p>
    <w:p w14:paraId="74B09A0E" w14:textId="127C088D" w:rsidR="00923F4E" w:rsidRPr="00B60E3E" w:rsidRDefault="002E5CA1">
      <w:pPr>
        <w:numPr>
          <w:ilvl w:val="0"/>
          <w:numId w:val="1"/>
        </w:numPr>
        <w:jc w:val="both"/>
      </w:pPr>
      <w:r w:rsidRPr="00B60E3E">
        <w:t>Παρουσίαση</w:t>
      </w:r>
      <w:r w:rsidR="007F0922" w:rsidRPr="00B60E3E">
        <w:t xml:space="preserve"> έ</w:t>
      </w:r>
      <w:r w:rsidR="00B65246" w:rsidRPr="00B60E3E">
        <w:t>κθεση</w:t>
      </w:r>
      <w:r w:rsidR="007F0922" w:rsidRPr="00B60E3E">
        <w:t>ς</w:t>
      </w:r>
      <w:r w:rsidR="00923F4E" w:rsidRPr="00B60E3E">
        <w:t xml:space="preserve"> </w:t>
      </w:r>
      <w:r w:rsidR="007E75EF" w:rsidRPr="00B60E3E">
        <w:t>π</w:t>
      </w:r>
      <w:r w:rsidR="00923F4E" w:rsidRPr="00B60E3E">
        <w:t>επραγμένων 20</w:t>
      </w:r>
      <w:r w:rsidR="00D73227">
        <w:t>20</w:t>
      </w:r>
      <w:r w:rsidR="00EE61D4" w:rsidRPr="00B60E3E">
        <w:t>.</w:t>
      </w:r>
    </w:p>
    <w:p w14:paraId="3612FF4D" w14:textId="2DE794FF" w:rsidR="00923F4E" w:rsidRPr="00B60E3E" w:rsidRDefault="002E5CA1">
      <w:pPr>
        <w:numPr>
          <w:ilvl w:val="0"/>
          <w:numId w:val="1"/>
        </w:numPr>
        <w:jc w:val="both"/>
      </w:pPr>
      <w:r w:rsidRPr="00B60E3E">
        <w:t xml:space="preserve">Παρουσίαση </w:t>
      </w:r>
      <w:r w:rsidR="007F0922" w:rsidRPr="00B60E3E">
        <w:t>ο</w:t>
      </w:r>
      <w:r w:rsidR="00923F4E" w:rsidRPr="00B60E3E">
        <w:t>ικονομικ</w:t>
      </w:r>
      <w:r w:rsidR="007F0922" w:rsidRPr="00B60E3E">
        <w:t>ού</w:t>
      </w:r>
      <w:r w:rsidR="00923F4E" w:rsidRPr="00B60E3E">
        <w:t xml:space="preserve"> απολογισμ</w:t>
      </w:r>
      <w:r w:rsidR="007F0922" w:rsidRPr="00B60E3E">
        <w:t>ού</w:t>
      </w:r>
      <w:r w:rsidR="00923F4E" w:rsidRPr="00B60E3E">
        <w:t xml:space="preserve"> </w:t>
      </w:r>
      <w:r w:rsidRPr="00B60E3E">
        <w:t xml:space="preserve">και ισολογισμού </w:t>
      </w:r>
      <w:r w:rsidR="00923F4E" w:rsidRPr="00B60E3E">
        <w:t xml:space="preserve">χρήσης </w:t>
      </w:r>
      <w:r w:rsidR="00B65246" w:rsidRPr="00B60E3E">
        <w:t xml:space="preserve">οικονομικού  έτους </w:t>
      </w:r>
      <w:r w:rsidR="00923F4E" w:rsidRPr="00B60E3E">
        <w:t>20</w:t>
      </w:r>
      <w:r w:rsidR="00D73227">
        <w:t>20</w:t>
      </w:r>
      <w:r w:rsidR="00B65246" w:rsidRPr="00B60E3E">
        <w:t>.</w:t>
      </w:r>
    </w:p>
    <w:p w14:paraId="11D8FC53" w14:textId="62816D3F" w:rsidR="00923F4E" w:rsidRPr="00B60E3E" w:rsidRDefault="007F0922">
      <w:pPr>
        <w:numPr>
          <w:ilvl w:val="0"/>
          <w:numId w:val="1"/>
        </w:numPr>
        <w:jc w:val="both"/>
      </w:pPr>
      <w:r w:rsidRPr="00B60E3E">
        <w:t>Ανάγνωση έκ</w:t>
      </w:r>
      <w:r w:rsidR="00B65246" w:rsidRPr="00B60E3E">
        <w:t>θεση</w:t>
      </w:r>
      <w:r w:rsidRPr="00B60E3E">
        <w:t>ς</w:t>
      </w:r>
      <w:r w:rsidR="00923F4E" w:rsidRPr="00B60E3E">
        <w:t xml:space="preserve"> </w:t>
      </w:r>
      <w:r w:rsidR="00B65246" w:rsidRPr="00B60E3E">
        <w:t>Εξελεγκτικής</w:t>
      </w:r>
      <w:r w:rsidR="00923F4E" w:rsidRPr="00B60E3E">
        <w:t xml:space="preserve"> Επιτροπής για την χρήση </w:t>
      </w:r>
      <w:r w:rsidR="00B65246" w:rsidRPr="00B60E3E">
        <w:t xml:space="preserve">οικονομικού </w:t>
      </w:r>
      <w:r w:rsidR="00A72CC7" w:rsidRPr="00B60E3E">
        <w:t xml:space="preserve">έτους </w:t>
      </w:r>
      <w:r w:rsidR="00923F4E" w:rsidRPr="00B60E3E">
        <w:t>20</w:t>
      </w:r>
      <w:r w:rsidR="00D73227">
        <w:t>20</w:t>
      </w:r>
      <w:r w:rsidR="00B65246" w:rsidRPr="00B60E3E">
        <w:t>.</w:t>
      </w:r>
    </w:p>
    <w:p w14:paraId="4C54BD57" w14:textId="77777777" w:rsidR="00923F4E" w:rsidRPr="00B60E3E" w:rsidRDefault="00923F4E">
      <w:pPr>
        <w:numPr>
          <w:ilvl w:val="0"/>
          <w:numId w:val="1"/>
        </w:numPr>
        <w:jc w:val="both"/>
      </w:pPr>
      <w:r w:rsidRPr="00B60E3E">
        <w:t xml:space="preserve">Συζήτηση </w:t>
      </w:r>
      <w:r w:rsidR="00B00AC5" w:rsidRPr="00B60E3E">
        <w:t>εκ</w:t>
      </w:r>
      <w:r w:rsidRPr="00B60E3E">
        <w:t xml:space="preserve">προσώπων </w:t>
      </w:r>
      <w:r w:rsidR="006A49CA" w:rsidRPr="00B60E3E">
        <w:t xml:space="preserve">για τα πεπραγμένα και τον </w:t>
      </w:r>
      <w:r w:rsidRPr="00B60E3E">
        <w:t>οικονομικ</w:t>
      </w:r>
      <w:r w:rsidR="006A49CA" w:rsidRPr="00B60E3E">
        <w:t>ό</w:t>
      </w:r>
      <w:r w:rsidRPr="00B60E3E">
        <w:t xml:space="preserve"> απολογισμ</w:t>
      </w:r>
      <w:r w:rsidR="006A49CA" w:rsidRPr="00B60E3E">
        <w:t>ό</w:t>
      </w:r>
      <w:r w:rsidR="00B65246" w:rsidRPr="00B60E3E">
        <w:t>.</w:t>
      </w:r>
    </w:p>
    <w:p w14:paraId="69F08D7E" w14:textId="77777777" w:rsidR="00923F4E" w:rsidRPr="00B60E3E" w:rsidRDefault="00181961">
      <w:pPr>
        <w:numPr>
          <w:ilvl w:val="0"/>
          <w:numId w:val="1"/>
        </w:numPr>
        <w:jc w:val="both"/>
      </w:pPr>
      <w:r w:rsidRPr="00B60E3E">
        <w:t>Ψηφοφορία για την α</w:t>
      </w:r>
      <w:r w:rsidR="00923F4E" w:rsidRPr="00B60E3E">
        <w:t xml:space="preserve">παλλαγή </w:t>
      </w:r>
      <w:r w:rsidRPr="00B60E3E">
        <w:t xml:space="preserve">ή μη του </w:t>
      </w:r>
      <w:r w:rsidR="00923F4E" w:rsidRPr="00B60E3E">
        <w:t>Διοικητικού Συμβουλίου από κάθε διοικητική και διαχειριστική ευθύνη</w:t>
      </w:r>
      <w:r w:rsidR="00B65246" w:rsidRPr="00B60E3E">
        <w:t>.</w:t>
      </w:r>
    </w:p>
    <w:p w14:paraId="4C710146" w14:textId="61A43222" w:rsidR="00923F4E" w:rsidRPr="00B60E3E" w:rsidRDefault="00D73227">
      <w:pPr>
        <w:numPr>
          <w:ilvl w:val="0"/>
          <w:numId w:val="1"/>
        </w:numPr>
        <w:jc w:val="both"/>
      </w:pPr>
      <w:r>
        <w:t>Προκήρυξη εκλογών όπως ορίζεται στ</w:t>
      </w:r>
      <w:r w:rsidR="00A16B00">
        <w:t>α</w:t>
      </w:r>
      <w:r>
        <w:t xml:space="preserve"> άρθρ</w:t>
      </w:r>
      <w:r w:rsidR="00A16B00">
        <w:t xml:space="preserve">α </w:t>
      </w:r>
      <w:r>
        <w:t>26</w:t>
      </w:r>
      <w:r w:rsidR="00A16B00">
        <w:t xml:space="preserve"> και 27 του καταστατικού.</w:t>
      </w:r>
    </w:p>
    <w:p w14:paraId="75455B3B" w14:textId="77777777" w:rsidR="00FE41AC" w:rsidRPr="00A16B00" w:rsidRDefault="00FE41AC" w:rsidP="00B60E3E">
      <w:pPr>
        <w:ind w:left="720"/>
        <w:jc w:val="both"/>
      </w:pPr>
    </w:p>
    <w:p w14:paraId="523A7D5B" w14:textId="43820FD8" w:rsidR="00EF1F75" w:rsidRPr="003651C3" w:rsidRDefault="006971CE" w:rsidP="00FE41AC">
      <w:pPr>
        <w:jc w:val="both"/>
      </w:pPr>
      <w:r>
        <w:t>Στην περίπτωση που δεν υπάρξει απαρτία</w:t>
      </w:r>
      <w:r w:rsidR="003651C3">
        <w:t>, όπως αυτή ορίζεται στο άρθρο 24 του καταστατικού</w:t>
      </w:r>
      <w:r w:rsidR="008930B8">
        <w:t xml:space="preserve"> </w:t>
      </w:r>
      <w:r w:rsidRPr="00B60E3E">
        <w:rPr>
          <w:b/>
          <w:bCs/>
        </w:rPr>
        <w:t xml:space="preserve">την </w:t>
      </w:r>
      <w:r>
        <w:rPr>
          <w:b/>
          <w:bCs/>
        </w:rPr>
        <w:t>Κυριακή 22/11/2020</w:t>
      </w:r>
      <w:r w:rsidR="00CB23B2">
        <w:rPr>
          <w:b/>
          <w:bCs/>
        </w:rPr>
        <w:t xml:space="preserve">, </w:t>
      </w:r>
      <w:r w:rsidR="00CB23B2">
        <w:t xml:space="preserve">η Γενική Συνέλευση θα πραγματοποιηθεί </w:t>
      </w:r>
      <w:r w:rsidR="00CB23B2" w:rsidRPr="00B60E3E">
        <w:rPr>
          <w:b/>
          <w:bCs/>
        </w:rPr>
        <w:t xml:space="preserve">την </w:t>
      </w:r>
      <w:r w:rsidR="00CB23B2">
        <w:rPr>
          <w:b/>
          <w:bCs/>
        </w:rPr>
        <w:t xml:space="preserve">Κυριακή 29/11/2020 και ώρα 10:00 π.μ.. </w:t>
      </w:r>
      <w:r w:rsidR="00CB23B2">
        <w:t>Ε</w:t>
      </w:r>
      <w:r w:rsidR="00FE41AC" w:rsidRPr="00B60E3E">
        <w:t>φόσον</w:t>
      </w:r>
      <w:r w:rsidR="00CB23B2">
        <w:t xml:space="preserve"> δεν υπάρξει και πάλι απαρτία τότε η Γενική Συνέλευση</w:t>
      </w:r>
      <w:r w:rsidR="00FE41AC" w:rsidRPr="00B60E3E">
        <w:t xml:space="preserve"> </w:t>
      </w:r>
      <w:r w:rsidR="00CB23B2">
        <w:t xml:space="preserve">θα πραγματοποιηθεί οριστικά </w:t>
      </w:r>
      <w:r w:rsidR="00CB23B2" w:rsidRPr="00B60E3E">
        <w:rPr>
          <w:b/>
          <w:bCs/>
        </w:rPr>
        <w:t xml:space="preserve">την </w:t>
      </w:r>
      <w:r w:rsidR="00CB23B2">
        <w:rPr>
          <w:b/>
          <w:bCs/>
        </w:rPr>
        <w:t>Κυριακή 6/12/2020</w:t>
      </w:r>
      <w:r w:rsidR="00CF7B06">
        <w:rPr>
          <w:b/>
          <w:bCs/>
        </w:rPr>
        <w:t xml:space="preserve"> και ώρα 10:00 π.μ. στο ίδιο μέρος.</w:t>
      </w:r>
      <w:r w:rsidR="003651C3">
        <w:rPr>
          <w:b/>
          <w:bCs/>
        </w:rPr>
        <w:t xml:space="preserve"> </w:t>
      </w:r>
    </w:p>
    <w:p w14:paraId="6BFD072C" w14:textId="65090DD5" w:rsidR="00EF1F75" w:rsidRDefault="00EF1F75" w:rsidP="00FE41AC">
      <w:pPr>
        <w:jc w:val="both"/>
        <w:rPr>
          <w:b/>
          <w:bCs/>
        </w:rPr>
      </w:pPr>
    </w:p>
    <w:p w14:paraId="27647F1E" w14:textId="6EA29BA5" w:rsidR="00EF1F75" w:rsidRDefault="00EF1F75" w:rsidP="00FE41AC">
      <w:pPr>
        <w:jc w:val="both"/>
        <w:rPr>
          <w:b/>
          <w:bCs/>
        </w:rPr>
      </w:pPr>
      <w:r>
        <w:rPr>
          <w:b/>
          <w:bCs/>
        </w:rPr>
        <w:t xml:space="preserve">ΠΡΟΣΟΧΗ! Σε κάθε περίπτωση η υγεία όλων μας είναι πάνω απ’ όλα. </w:t>
      </w:r>
      <w:r w:rsidR="00F82455">
        <w:rPr>
          <w:b/>
          <w:bCs/>
        </w:rPr>
        <w:t xml:space="preserve">Η γενική συνέλευση επιβάλλεται να </w:t>
      </w:r>
      <w:proofErr w:type="spellStart"/>
      <w:r w:rsidR="00F82455">
        <w:rPr>
          <w:b/>
          <w:bCs/>
        </w:rPr>
        <w:t>συγκληθεί</w:t>
      </w:r>
      <w:proofErr w:type="spellEnd"/>
      <w:r w:rsidR="00F82455">
        <w:rPr>
          <w:b/>
          <w:bCs/>
        </w:rPr>
        <w:t xml:space="preserve"> από το καταστατικό του συλλόγου. Όμως, όσο διαρκούν τα περιοριστικά μέτρα </w:t>
      </w:r>
      <w:r w:rsidR="00BD64F0">
        <w:rPr>
          <w:b/>
          <w:bCs/>
        </w:rPr>
        <w:t xml:space="preserve">εξυπακούεται ότι είναι αδύνατο να παραβρεθεί οποιοδήποτε μέλος. </w:t>
      </w:r>
      <w:r>
        <w:rPr>
          <w:b/>
          <w:bCs/>
        </w:rPr>
        <w:t xml:space="preserve">Στην περίπτωση που την Κυριακή 6/12/2020 είναι σε ισχύ ακόμη τα περιοριστικά μέτρα για τις συναθροίσεις και τις μετακινήσεις, θα υπάρξει νέα ανακοίνωση </w:t>
      </w:r>
      <w:r w:rsidR="004249CA">
        <w:rPr>
          <w:b/>
          <w:bCs/>
        </w:rPr>
        <w:t>με καινούργιο χρονοδιάγραμμα.</w:t>
      </w:r>
    </w:p>
    <w:p w14:paraId="23B72AA5" w14:textId="44EBD3E8" w:rsidR="00E856C9" w:rsidRDefault="00E856C9" w:rsidP="00FE41AC">
      <w:pPr>
        <w:jc w:val="both"/>
        <w:rPr>
          <w:b/>
          <w:bCs/>
        </w:rPr>
      </w:pPr>
    </w:p>
    <w:p w14:paraId="316DA10D" w14:textId="440FC50E" w:rsidR="00C02628" w:rsidRDefault="004249CA" w:rsidP="00FE41AC">
      <w:pPr>
        <w:jc w:val="both"/>
      </w:pPr>
      <w:r>
        <w:t>Σας υπενθυμίζουμε</w:t>
      </w:r>
      <w:r w:rsidR="00C02628">
        <w:t xml:space="preserve"> </w:t>
      </w:r>
      <w:r>
        <w:t xml:space="preserve">ότι </w:t>
      </w:r>
      <w:r w:rsidR="00D007C9">
        <w:t xml:space="preserve">δικαίωμα </w:t>
      </w:r>
      <w:r w:rsidR="000D7EFA">
        <w:t>ψήφου</w:t>
      </w:r>
      <w:r w:rsidR="00D007C9">
        <w:t xml:space="preserve"> τόσο στις Γενικές Συνελεύσεις όσο και στις αρχαιρεσίες έχουν τα </w:t>
      </w:r>
      <w:r w:rsidR="000D7EFA">
        <w:t xml:space="preserve">τακτικά </w:t>
      </w:r>
      <w:r w:rsidR="00D007C9">
        <w:t>μέλη του συλλόγου που έχουν ε</w:t>
      </w:r>
      <w:r w:rsidR="00C02628">
        <w:t>κπληρώσει όλες τις οικονομικές τους υποχρεώσεις</w:t>
      </w:r>
      <w:r w:rsidR="000D7EFA">
        <w:t>. Σύμφωνα με το άρθρο 26 του καταστατικού</w:t>
      </w:r>
      <w:r w:rsidR="00E856C9">
        <w:t xml:space="preserve"> δίνεται η δυνατότητα στα μέλη να εκπληρώσουν όλες τις ταμειακές τους υποχρεώσεις μέχρι και πριν την έναρξη της ψηφοφορίας όπως αυτή θα οριστεί από την Γενική Συνέλευση.</w:t>
      </w:r>
    </w:p>
    <w:p w14:paraId="2C078A12" w14:textId="3848A22A" w:rsidR="00884B79" w:rsidRDefault="00884B79" w:rsidP="00FE41AC">
      <w:pPr>
        <w:jc w:val="both"/>
      </w:pPr>
    </w:p>
    <w:p w14:paraId="558205FD" w14:textId="121D1416" w:rsidR="00884B79" w:rsidRDefault="00884B79" w:rsidP="00FE41AC">
      <w:pPr>
        <w:jc w:val="both"/>
        <w:rPr>
          <w:b/>
          <w:bCs/>
        </w:rPr>
      </w:pPr>
      <w:r>
        <w:t xml:space="preserve">Όσοι ενδιαφέρονται να </w:t>
      </w:r>
      <w:r w:rsidR="002A10ED">
        <w:t xml:space="preserve">θέσουν υποψηφιότητα θα πρέπει </w:t>
      </w:r>
      <w:r w:rsidR="00387C7E">
        <w:t xml:space="preserve">τόσο </w:t>
      </w:r>
      <w:r w:rsidR="002A10ED">
        <w:t xml:space="preserve">να έχουν εκπληρώσει όποιες τυχόν οικονομικές εκκρεμότητες έχουν προς τον σύλλογο </w:t>
      </w:r>
      <w:r w:rsidR="00387C7E">
        <w:t xml:space="preserve">όσο </w:t>
      </w:r>
      <w:r w:rsidR="002A10ED">
        <w:t>και να έχουν καταθέσει αίτηση υποψηφιότητας</w:t>
      </w:r>
      <w:r w:rsidR="00387C7E">
        <w:t xml:space="preserve">, η οποία επισυνάπτεται, </w:t>
      </w:r>
      <w:r w:rsidR="00387C7E" w:rsidRPr="006F7DA1">
        <w:rPr>
          <w:b/>
          <w:bCs/>
        </w:rPr>
        <w:t xml:space="preserve">μέχρι και την τελευταία </w:t>
      </w:r>
      <w:r w:rsidR="006F7DA1">
        <w:rPr>
          <w:b/>
          <w:bCs/>
        </w:rPr>
        <w:t xml:space="preserve">σε απαρτία </w:t>
      </w:r>
      <w:proofErr w:type="spellStart"/>
      <w:r w:rsidR="006F7DA1">
        <w:rPr>
          <w:b/>
          <w:bCs/>
        </w:rPr>
        <w:t>πραγματοποι</w:t>
      </w:r>
      <w:r w:rsidR="007810BF">
        <w:rPr>
          <w:b/>
          <w:bCs/>
        </w:rPr>
        <w:t>η</w:t>
      </w:r>
      <w:r w:rsidR="006F7DA1">
        <w:rPr>
          <w:b/>
          <w:bCs/>
        </w:rPr>
        <w:t>θείσα</w:t>
      </w:r>
      <w:proofErr w:type="spellEnd"/>
      <w:r w:rsidR="006F7DA1">
        <w:rPr>
          <w:b/>
          <w:bCs/>
        </w:rPr>
        <w:t xml:space="preserve"> </w:t>
      </w:r>
      <w:r w:rsidR="00387C7E" w:rsidRPr="006F7DA1">
        <w:rPr>
          <w:b/>
          <w:bCs/>
        </w:rPr>
        <w:t>γενική συνέλευση.</w:t>
      </w:r>
    </w:p>
    <w:p w14:paraId="00580D7C" w14:textId="4D0A045F" w:rsidR="006F7DA1" w:rsidRDefault="006F7DA1" w:rsidP="00FE41AC">
      <w:pPr>
        <w:jc w:val="both"/>
        <w:rPr>
          <w:b/>
          <w:bCs/>
        </w:rPr>
      </w:pPr>
    </w:p>
    <w:p w14:paraId="14567E71" w14:textId="66D5B4EE" w:rsidR="006F7DA1" w:rsidRPr="006F7DA1" w:rsidRDefault="006F7DA1" w:rsidP="00FE41AC">
      <w:pPr>
        <w:jc w:val="both"/>
      </w:pPr>
      <w:r>
        <w:t>Με εκτίμηση,</w:t>
      </w:r>
    </w:p>
    <w:p w14:paraId="2D9171CC" w14:textId="3FC76A43" w:rsidR="00236F32" w:rsidRDefault="00236F32" w:rsidP="00FE41AC">
      <w:pPr>
        <w:jc w:val="both"/>
      </w:pPr>
    </w:p>
    <w:p w14:paraId="7D6AC59F" w14:textId="77777777" w:rsidR="00C02628" w:rsidRDefault="00C02628" w:rsidP="00FE41AC">
      <w:pPr>
        <w:jc w:val="both"/>
      </w:pPr>
    </w:p>
    <w:p w14:paraId="1A560AA6" w14:textId="59516FC9" w:rsidR="002D5DAF" w:rsidRPr="00884B79" w:rsidRDefault="00884B79" w:rsidP="00884B79">
      <w:r>
        <w:rPr>
          <w:lang w:val="en-US"/>
        </w:rPr>
        <w:t>T</w:t>
      </w:r>
      <w:r w:rsidR="00B60E3E" w:rsidRPr="00B60E3E">
        <w:t>ο ΔΣ</w:t>
      </w:r>
    </w:p>
    <w:sectPr w:rsidR="002D5DAF" w:rsidRPr="00884B79" w:rsidSect="00236F32">
      <w:pgSz w:w="11906" w:h="16838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C6958" w14:textId="77777777" w:rsidR="003B74D0" w:rsidRDefault="003B74D0" w:rsidP="00AE4440">
      <w:r>
        <w:separator/>
      </w:r>
    </w:p>
  </w:endnote>
  <w:endnote w:type="continuationSeparator" w:id="0">
    <w:p w14:paraId="118CB44D" w14:textId="77777777" w:rsidR="003B74D0" w:rsidRDefault="003B74D0" w:rsidP="00AE4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883C8D" w14:textId="77777777" w:rsidR="003B74D0" w:rsidRDefault="003B74D0" w:rsidP="00AE4440">
      <w:r>
        <w:separator/>
      </w:r>
    </w:p>
  </w:footnote>
  <w:footnote w:type="continuationSeparator" w:id="0">
    <w:p w14:paraId="2B2F7910" w14:textId="77777777" w:rsidR="003B74D0" w:rsidRDefault="003B74D0" w:rsidP="00AE4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C632B4"/>
    <w:multiLevelType w:val="hybridMultilevel"/>
    <w:tmpl w:val="B6A09754"/>
    <w:lvl w:ilvl="0" w:tplc="52A4BD9A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A54B9"/>
    <w:multiLevelType w:val="hybridMultilevel"/>
    <w:tmpl w:val="0A04B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B1296"/>
    <w:multiLevelType w:val="hybridMultilevel"/>
    <w:tmpl w:val="72720CF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26826"/>
    <w:multiLevelType w:val="hybridMultilevel"/>
    <w:tmpl w:val="63505B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D91911"/>
    <w:multiLevelType w:val="hybridMultilevel"/>
    <w:tmpl w:val="DB62B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173F"/>
    <w:rsid w:val="00026811"/>
    <w:rsid w:val="000A3CB7"/>
    <w:rsid w:val="000B0DA3"/>
    <w:rsid w:val="000D7EFA"/>
    <w:rsid w:val="001531EC"/>
    <w:rsid w:val="00177C22"/>
    <w:rsid w:val="00181961"/>
    <w:rsid w:val="001933AC"/>
    <w:rsid w:val="001C1B5F"/>
    <w:rsid w:val="001D7F36"/>
    <w:rsid w:val="001E4619"/>
    <w:rsid w:val="00226E87"/>
    <w:rsid w:val="00236F32"/>
    <w:rsid w:val="00242577"/>
    <w:rsid w:val="002A10ED"/>
    <w:rsid w:val="002C2E8A"/>
    <w:rsid w:val="002C6DAF"/>
    <w:rsid w:val="002D5DAF"/>
    <w:rsid w:val="002D778C"/>
    <w:rsid w:val="002E5CA1"/>
    <w:rsid w:val="003559DD"/>
    <w:rsid w:val="003651C3"/>
    <w:rsid w:val="00387C7E"/>
    <w:rsid w:val="003B74D0"/>
    <w:rsid w:val="003D5264"/>
    <w:rsid w:val="004249CA"/>
    <w:rsid w:val="00466F20"/>
    <w:rsid w:val="00472FCA"/>
    <w:rsid w:val="004D5877"/>
    <w:rsid w:val="004F1C5A"/>
    <w:rsid w:val="00503204"/>
    <w:rsid w:val="00534378"/>
    <w:rsid w:val="005C173F"/>
    <w:rsid w:val="005C4F3D"/>
    <w:rsid w:val="006922C1"/>
    <w:rsid w:val="006971CE"/>
    <w:rsid w:val="006A49CA"/>
    <w:rsid w:val="006F7DA1"/>
    <w:rsid w:val="00741D4F"/>
    <w:rsid w:val="00774EC8"/>
    <w:rsid w:val="007810BF"/>
    <w:rsid w:val="007821E1"/>
    <w:rsid w:val="007E5C99"/>
    <w:rsid w:val="007E75EF"/>
    <w:rsid w:val="007F0922"/>
    <w:rsid w:val="00812C86"/>
    <w:rsid w:val="008160E9"/>
    <w:rsid w:val="00844F0D"/>
    <w:rsid w:val="00884B79"/>
    <w:rsid w:val="008930B8"/>
    <w:rsid w:val="008B5D74"/>
    <w:rsid w:val="00923F4E"/>
    <w:rsid w:val="00940EDD"/>
    <w:rsid w:val="00953424"/>
    <w:rsid w:val="00973007"/>
    <w:rsid w:val="00980C54"/>
    <w:rsid w:val="00982221"/>
    <w:rsid w:val="00991C0B"/>
    <w:rsid w:val="009E706A"/>
    <w:rsid w:val="00A16B00"/>
    <w:rsid w:val="00A176E3"/>
    <w:rsid w:val="00A17994"/>
    <w:rsid w:val="00A41A69"/>
    <w:rsid w:val="00A7123D"/>
    <w:rsid w:val="00A72CC7"/>
    <w:rsid w:val="00AC6775"/>
    <w:rsid w:val="00AD6AF2"/>
    <w:rsid w:val="00AE4440"/>
    <w:rsid w:val="00AF4321"/>
    <w:rsid w:val="00B00AC5"/>
    <w:rsid w:val="00B12079"/>
    <w:rsid w:val="00B370ED"/>
    <w:rsid w:val="00B60E3E"/>
    <w:rsid w:val="00B65246"/>
    <w:rsid w:val="00B7719A"/>
    <w:rsid w:val="00B9304E"/>
    <w:rsid w:val="00BB761B"/>
    <w:rsid w:val="00BD076A"/>
    <w:rsid w:val="00BD64F0"/>
    <w:rsid w:val="00C01E24"/>
    <w:rsid w:val="00C02628"/>
    <w:rsid w:val="00C11686"/>
    <w:rsid w:val="00CB23B2"/>
    <w:rsid w:val="00CF0EAF"/>
    <w:rsid w:val="00CF7B06"/>
    <w:rsid w:val="00D004AE"/>
    <w:rsid w:val="00D007C9"/>
    <w:rsid w:val="00D207F5"/>
    <w:rsid w:val="00D4533A"/>
    <w:rsid w:val="00D57929"/>
    <w:rsid w:val="00D73227"/>
    <w:rsid w:val="00DC297E"/>
    <w:rsid w:val="00DF1D48"/>
    <w:rsid w:val="00E20278"/>
    <w:rsid w:val="00E20E88"/>
    <w:rsid w:val="00E305F7"/>
    <w:rsid w:val="00E750E2"/>
    <w:rsid w:val="00E8461E"/>
    <w:rsid w:val="00E856C9"/>
    <w:rsid w:val="00EA0E90"/>
    <w:rsid w:val="00EA65BB"/>
    <w:rsid w:val="00EB57CC"/>
    <w:rsid w:val="00EE2D12"/>
    <w:rsid w:val="00EE61D4"/>
    <w:rsid w:val="00EF1F75"/>
    <w:rsid w:val="00EF5C3B"/>
    <w:rsid w:val="00F072DD"/>
    <w:rsid w:val="00F4084B"/>
    <w:rsid w:val="00F82455"/>
    <w:rsid w:val="00FE41AC"/>
    <w:rsid w:val="00FF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5C46F7A"/>
  <w15:chartTrackingRefBased/>
  <w15:docId w15:val="{91EC6135-A21F-8D4D-B08C-A60D60A86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napToGrid w:val="0"/>
      <w:lang w:val="el-GR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53424"/>
    <w:pPr>
      <w:jc w:val="both"/>
    </w:pPr>
    <w:rPr>
      <w:rFonts w:cs="Times New Roman"/>
      <w:snapToGrid/>
    </w:rPr>
  </w:style>
  <w:style w:type="paragraph" w:styleId="PlainText">
    <w:name w:val="Plain Text"/>
    <w:basedOn w:val="Normal"/>
    <w:rsid w:val="006922C1"/>
    <w:rPr>
      <w:rFonts w:ascii="Courier New" w:hAnsi="Courier New" w:cs="Courier New"/>
      <w:snapToGrid/>
    </w:rPr>
  </w:style>
  <w:style w:type="paragraph" w:styleId="Header">
    <w:name w:val="header"/>
    <w:basedOn w:val="Normal"/>
    <w:link w:val="HeaderChar"/>
    <w:rsid w:val="00AE444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AE4440"/>
    <w:rPr>
      <w:rFonts w:ascii="Arial" w:hAnsi="Arial" w:cs="Arial"/>
      <w:snapToGrid w:val="0"/>
      <w:lang w:eastAsia="en-US"/>
    </w:rPr>
  </w:style>
  <w:style w:type="paragraph" w:styleId="Footer">
    <w:name w:val="footer"/>
    <w:basedOn w:val="Normal"/>
    <w:link w:val="FooterChar"/>
    <w:rsid w:val="00AE4440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E4440"/>
    <w:rPr>
      <w:rFonts w:ascii="Arial" w:hAnsi="Arial" w:cs="Arial"/>
      <w:snapToGrid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0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Αρ</vt:lpstr>
    </vt:vector>
  </TitlesOfParts>
  <Company>PROGRAMMA SA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Αρ</dc:title>
  <dc:subject/>
  <dc:creator>Antonis Papadopoulos</dc:creator>
  <cp:keywords/>
  <cp:lastModifiedBy>Fotios Diamantopoulos</cp:lastModifiedBy>
  <cp:revision>9</cp:revision>
  <cp:lastPrinted>2010-02-18T11:44:00Z</cp:lastPrinted>
  <dcterms:created xsi:type="dcterms:W3CDTF">2020-11-10T14:05:00Z</dcterms:created>
  <dcterms:modified xsi:type="dcterms:W3CDTF">2020-11-12T12:39:00Z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